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D428" w14:textId="583AAB96" w:rsidR="003C7C58" w:rsidRDefault="00F72569" w:rsidP="003C7C58">
      <w:pPr>
        <w:spacing w:after="462"/>
        <w:rPr>
          <w:rFonts w:ascii="inherit" w:hAnsi="inherit"/>
          <w:color w:val="111111"/>
          <w:sz w:val="60"/>
          <w:szCs w:val="60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4F12E" wp14:editId="5DD571AE">
            <wp:simplePos x="0" y="0"/>
            <wp:positionH relativeFrom="margin">
              <wp:align>right</wp:align>
            </wp:positionH>
            <wp:positionV relativeFrom="paragraph">
              <wp:posOffset>-600075</wp:posOffset>
            </wp:positionV>
            <wp:extent cx="1293495" cy="581025"/>
            <wp:effectExtent l="0" t="0" r="1905" b="9525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C58">
        <w:rPr>
          <w:rFonts w:ascii="inherit" w:hAnsi="inherit"/>
          <w:color w:val="111111"/>
          <w:sz w:val="60"/>
          <w:szCs w:val="60"/>
          <w:lang w:eastAsia="da-DK"/>
        </w:rPr>
        <w:br/>
      </w:r>
      <w:r w:rsidR="003C7C58">
        <w:rPr>
          <w:rFonts w:ascii="inherit" w:hAnsi="inherit"/>
          <w:color w:val="111111"/>
          <w:lang w:eastAsia="da-DK"/>
        </w:rPr>
        <w:tab/>
      </w:r>
      <w:r w:rsidR="003C7C58">
        <w:rPr>
          <w:rFonts w:ascii="inherit" w:hAnsi="inherit"/>
          <w:color w:val="111111"/>
          <w:lang w:eastAsia="da-DK"/>
        </w:rPr>
        <w:tab/>
      </w:r>
      <w:r w:rsidR="003C7C58">
        <w:rPr>
          <w:rFonts w:ascii="inherit" w:hAnsi="inherit"/>
          <w:color w:val="111111"/>
          <w:lang w:eastAsia="da-DK"/>
        </w:rPr>
        <w:tab/>
      </w:r>
      <w:r w:rsidR="003C7C58">
        <w:rPr>
          <w:rFonts w:ascii="inherit" w:hAnsi="inherit"/>
          <w:color w:val="111111"/>
          <w:lang w:eastAsia="da-DK"/>
        </w:rPr>
        <w:tab/>
      </w:r>
      <w:r w:rsidR="003C7C58">
        <w:rPr>
          <w:rFonts w:ascii="inherit" w:hAnsi="inherit"/>
          <w:color w:val="111111"/>
          <w:lang w:eastAsia="da-DK"/>
        </w:rPr>
        <w:tab/>
      </w:r>
      <w:r w:rsidR="003C7C58">
        <w:rPr>
          <w:rFonts w:ascii="inherit" w:hAnsi="inherit"/>
          <w:color w:val="111111"/>
          <w:lang w:eastAsia="da-DK"/>
        </w:rPr>
        <w:tab/>
        <w:t>Vejle, februar 2021</w:t>
      </w:r>
      <w:r w:rsidR="003C7C58">
        <w:rPr>
          <w:rFonts w:ascii="inherit" w:hAnsi="inherit"/>
          <w:color w:val="111111"/>
          <w:sz w:val="60"/>
          <w:szCs w:val="60"/>
          <w:lang w:eastAsia="da-DK"/>
        </w:rPr>
        <w:br/>
      </w:r>
      <w:r w:rsidR="003C7C58">
        <w:rPr>
          <w:rFonts w:ascii="inherit" w:hAnsi="inherit"/>
          <w:color w:val="111111"/>
          <w:sz w:val="60"/>
          <w:szCs w:val="60"/>
          <w:lang w:eastAsia="da-DK"/>
        </w:rPr>
        <w:br/>
      </w:r>
      <w:r w:rsidR="003C7C58">
        <w:rPr>
          <w:rFonts w:ascii="inherit" w:hAnsi="inherit"/>
          <w:color w:val="111111"/>
          <w:sz w:val="60"/>
          <w:szCs w:val="60"/>
          <w:lang w:eastAsia="da-DK"/>
        </w:rPr>
        <w:br/>
      </w:r>
      <w:proofErr w:type="spellStart"/>
      <w:r w:rsidR="003C7C58">
        <w:rPr>
          <w:rFonts w:ascii="inherit" w:hAnsi="inherit"/>
          <w:color w:val="111111"/>
          <w:sz w:val="60"/>
          <w:szCs w:val="60"/>
          <w:lang w:eastAsia="da-DK"/>
        </w:rPr>
        <w:t>Sügro</w:t>
      </w:r>
      <w:proofErr w:type="spellEnd"/>
      <w:r w:rsidR="003C7C58">
        <w:rPr>
          <w:rFonts w:ascii="inherit" w:hAnsi="inherit"/>
          <w:color w:val="111111"/>
          <w:sz w:val="60"/>
          <w:szCs w:val="60"/>
          <w:lang w:eastAsia="da-DK"/>
        </w:rPr>
        <w:t xml:space="preserve"> Messe 2021- Nærvær og Digitalisering</w:t>
      </w:r>
    </w:p>
    <w:p w14:paraId="32F5F373" w14:textId="77777777" w:rsidR="003C7C58" w:rsidRDefault="003C7C58" w:rsidP="003C7C58">
      <w:pPr>
        <w:spacing w:after="158"/>
        <w:rPr>
          <w:rFonts w:ascii="Maven Pro" w:hAnsi="Maven Pro"/>
          <w:color w:val="111111"/>
          <w:sz w:val="23"/>
          <w:szCs w:val="23"/>
          <w:lang w:eastAsia="da-DK"/>
        </w:rPr>
      </w:pPr>
      <w:r>
        <w:rPr>
          <w:rFonts w:ascii="Maven Pro" w:hAnsi="Maven Pro"/>
          <w:b/>
          <w:bCs/>
          <w:color w:val="111111"/>
          <w:sz w:val="23"/>
          <w:szCs w:val="23"/>
          <w:lang w:eastAsia="da-DK"/>
        </w:rPr>
        <w:t>Kære Kunde,</w:t>
      </w:r>
    </w:p>
    <w:p w14:paraId="2DD8597F" w14:textId="77AC29E8" w:rsidR="003C7C58" w:rsidRDefault="003C7C58" w:rsidP="003C7C58">
      <w:pPr>
        <w:spacing w:after="158"/>
        <w:rPr>
          <w:rFonts w:ascii="Maven Pro" w:hAnsi="Maven Pro"/>
          <w:color w:val="111111"/>
          <w:sz w:val="23"/>
          <w:szCs w:val="23"/>
          <w:lang w:eastAsia="da-DK"/>
        </w:rPr>
      </w:pPr>
      <w:r>
        <w:rPr>
          <w:rFonts w:ascii="Maven Pro" w:hAnsi="Maven Pro"/>
          <w:color w:val="111111"/>
          <w:sz w:val="23"/>
          <w:szCs w:val="23"/>
          <w:lang w:eastAsia="da-DK"/>
        </w:rPr>
        <w:br/>
      </w:r>
      <w:r>
        <w:rPr>
          <w:rFonts w:ascii="Maven Pro" w:hAnsi="Maven Pro"/>
          <w:b/>
          <w:bCs/>
          <w:color w:val="111111"/>
          <w:sz w:val="23"/>
          <w:szCs w:val="23"/>
          <w:lang w:eastAsia="da-DK"/>
        </w:rPr>
        <w:t xml:space="preserve">Som udbruddet af Covid-19 har udviklet sig i Danmark og store dele af verden de seneste måneder, har det desværre ikke været muligt og forsvarligt at gennemføre de fysiske </w:t>
      </w:r>
      <w:proofErr w:type="spellStart"/>
      <w:r>
        <w:rPr>
          <w:rFonts w:ascii="Maven Pro" w:hAnsi="Maven Pro"/>
          <w:b/>
          <w:bCs/>
          <w:color w:val="111111"/>
          <w:sz w:val="23"/>
          <w:szCs w:val="23"/>
          <w:lang w:eastAsia="da-DK"/>
        </w:rPr>
        <w:t>Sügro</w:t>
      </w:r>
      <w:proofErr w:type="spellEnd"/>
      <w:r>
        <w:rPr>
          <w:rFonts w:ascii="Maven Pro" w:hAnsi="Maven Pro"/>
          <w:b/>
          <w:bCs/>
          <w:color w:val="111111"/>
          <w:sz w:val="23"/>
          <w:szCs w:val="23"/>
          <w:lang w:eastAsia="da-DK"/>
        </w:rPr>
        <w:t xml:space="preserve"> Messer i januar 2021.</w:t>
      </w:r>
    </w:p>
    <w:p w14:paraId="20EEA639" w14:textId="1B0D3484" w:rsidR="003C7C58" w:rsidRDefault="003C7C58" w:rsidP="003C7C58">
      <w:pPr>
        <w:spacing w:after="158"/>
        <w:rPr>
          <w:rFonts w:ascii="Maven Pro" w:hAnsi="Maven Pro"/>
          <w:color w:val="111111"/>
          <w:sz w:val="23"/>
          <w:szCs w:val="23"/>
          <w:lang w:eastAsia="da-DK"/>
        </w:rPr>
      </w:pPr>
      <w:r>
        <w:rPr>
          <w:rFonts w:ascii="Maven Pro" w:hAnsi="Maven Pro"/>
          <w:color w:val="111111"/>
          <w:sz w:val="23"/>
          <w:szCs w:val="23"/>
          <w:highlight w:val="yellow"/>
          <w:lang w:eastAsia="da-DK"/>
        </w:rPr>
        <w:t>Vi er pt. nødsaget til at afvente udviklingen af hele </w:t>
      </w:r>
      <w:proofErr w:type="spellStart"/>
      <w:r>
        <w:rPr>
          <w:rFonts w:ascii="Maven Pro" w:hAnsi="Maven Pro"/>
          <w:color w:val="111111"/>
          <w:sz w:val="23"/>
          <w:szCs w:val="23"/>
          <w:highlight w:val="yellow"/>
          <w:lang w:eastAsia="da-DK"/>
        </w:rPr>
        <w:t>Conrona</w:t>
      </w:r>
      <w:proofErr w:type="spellEnd"/>
      <w:r>
        <w:rPr>
          <w:rFonts w:ascii="Maven Pro" w:hAnsi="Maven Pro"/>
          <w:color w:val="111111"/>
          <w:sz w:val="23"/>
          <w:szCs w:val="23"/>
          <w:highlight w:val="yellow"/>
          <w:lang w:eastAsia="da-DK"/>
        </w:rPr>
        <w:t xml:space="preserve"> situationen, og de nye restriktioner. </w:t>
      </w:r>
      <w:r>
        <w:rPr>
          <w:rFonts w:ascii="Maven Pro" w:hAnsi="Maven Pro"/>
          <w:color w:val="111111"/>
          <w:sz w:val="23"/>
          <w:szCs w:val="23"/>
          <w:highlight w:val="yellow"/>
          <w:lang w:eastAsia="da-DK"/>
        </w:rPr>
        <w:br/>
        <w:t>MEN vi glæder os til at præsentere Dig nærmere for Messe aktiviteterne anno 2021, så snart vi har mulighed herfor</w:t>
      </w:r>
      <w:r>
        <w:rPr>
          <w:rFonts w:ascii="Maven Pro" w:hAnsi="Maven Pro"/>
          <w:color w:val="111111"/>
          <w:sz w:val="23"/>
          <w:szCs w:val="23"/>
          <w:lang w:eastAsia="da-DK"/>
        </w:rPr>
        <w:t>.</w:t>
      </w:r>
    </w:p>
    <w:p w14:paraId="439A8EE8" w14:textId="3CFF1EBD" w:rsidR="003C7C58" w:rsidRDefault="003C7C58" w:rsidP="003C7C58">
      <w:pPr>
        <w:spacing w:after="158"/>
        <w:rPr>
          <w:rFonts w:ascii="Maven Pro" w:hAnsi="Maven Pro"/>
          <w:color w:val="111111"/>
          <w:sz w:val="23"/>
          <w:szCs w:val="23"/>
          <w:lang w:eastAsia="da-DK"/>
        </w:rPr>
      </w:pPr>
      <w:r>
        <w:rPr>
          <w:rFonts w:ascii="Maven Pro" w:hAnsi="Maven Pro"/>
          <w:color w:val="111111"/>
          <w:sz w:val="23"/>
          <w:szCs w:val="23"/>
          <w:lang w:eastAsia="da-DK"/>
        </w:rPr>
        <w:t>Vores målsætning er at lave en nærværende digitalisering af vores Messe koncept sammen med vores leverandører og samarbejdspartnere.</w:t>
      </w:r>
    </w:p>
    <w:p w14:paraId="1B693C37" w14:textId="137EB00B" w:rsidR="003C7C58" w:rsidRDefault="003C7C58" w:rsidP="003C7C58">
      <w:pPr>
        <w:spacing w:after="158"/>
        <w:rPr>
          <w:rFonts w:ascii="Maven Pro" w:hAnsi="Maven Pro"/>
          <w:color w:val="111111"/>
          <w:sz w:val="23"/>
          <w:szCs w:val="23"/>
          <w:lang w:eastAsia="da-DK"/>
        </w:rPr>
      </w:pPr>
      <w:r>
        <w:rPr>
          <w:rFonts w:ascii="Maven Pro" w:hAnsi="Maven Pro"/>
          <w:color w:val="111111"/>
          <w:sz w:val="23"/>
          <w:szCs w:val="23"/>
          <w:lang w:eastAsia="da-DK"/>
        </w:rPr>
        <w:t>Så selvom vi ikke mødes fysisk, er vores mission fortsat at kunne levere værdi og stærke tilbud målrettet ALLE vores kunder.</w:t>
      </w:r>
      <w:r>
        <w:rPr>
          <w:rFonts w:ascii="Maven Pro" w:hAnsi="Maven Pro"/>
          <w:color w:val="111111"/>
          <w:sz w:val="23"/>
          <w:szCs w:val="23"/>
          <w:lang w:eastAsia="da-DK"/>
        </w:rPr>
        <w:br/>
      </w:r>
      <w:r>
        <w:rPr>
          <w:rFonts w:ascii="Maven Pro" w:hAnsi="Maven Pro"/>
          <w:color w:val="111111"/>
          <w:sz w:val="23"/>
          <w:szCs w:val="23"/>
          <w:lang w:eastAsia="da-DK"/>
        </w:rPr>
        <w:br/>
        <w:t xml:space="preserve">I mellemtiden </w:t>
      </w:r>
      <w:r w:rsidR="00E32F70">
        <w:rPr>
          <w:rFonts w:ascii="Maven Pro" w:hAnsi="Maven Pro"/>
          <w:color w:val="111111"/>
          <w:sz w:val="23"/>
          <w:szCs w:val="23"/>
          <w:lang w:eastAsia="da-DK"/>
        </w:rPr>
        <w:t xml:space="preserve">har vi heldigvis vores </w:t>
      </w:r>
      <w:r w:rsidR="00E32F70" w:rsidRPr="00E32F70">
        <w:rPr>
          <w:rFonts w:ascii="Maven Pro" w:hAnsi="Maven Pro"/>
          <w:color w:val="111111"/>
          <w:sz w:val="23"/>
          <w:szCs w:val="23"/>
          <w:lang w:eastAsia="da-DK"/>
        </w:rPr>
        <w:t>store flotte Forårsavis</w:t>
      </w:r>
      <w:r w:rsidR="00E32F70">
        <w:rPr>
          <w:rFonts w:ascii="Maven Pro" w:hAnsi="Maven Pro"/>
          <w:color w:val="111111"/>
          <w:sz w:val="23"/>
          <w:szCs w:val="23"/>
          <w:lang w:eastAsia="da-DK"/>
        </w:rPr>
        <w:t xml:space="preserve"> der er fyldt</w:t>
      </w:r>
      <w:r w:rsidR="00824B00">
        <w:rPr>
          <w:rFonts w:ascii="Maven Pro" w:hAnsi="Maven Pro"/>
          <w:color w:val="111111"/>
          <w:sz w:val="23"/>
          <w:szCs w:val="23"/>
          <w:lang w:eastAsia="da-DK"/>
        </w:rPr>
        <w:t xml:space="preserve"> med</w:t>
      </w:r>
      <w:r w:rsidR="00E32F70">
        <w:rPr>
          <w:rFonts w:ascii="Maven Pro" w:hAnsi="Maven Pro"/>
          <w:color w:val="111111"/>
          <w:sz w:val="23"/>
          <w:szCs w:val="23"/>
          <w:lang w:eastAsia="da-DK"/>
        </w:rPr>
        <w:t xml:space="preserve"> stærke tilbud – se avisen </w:t>
      </w:r>
      <w:hyperlink r:id="rId5" w:history="1">
        <w:r w:rsidR="00E32F70" w:rsidRPr="00E32F70">
          <w:rPr>
            <w:rStyle w:val="Hyperlink"/>
            <w:rFonts w:ascii="Maven Pro" w:hAnsi="Maven Pro"/>
            <w:sz w:val="23"/>
            <w:szCs w:val="23"/>
            <w:lang w:eastAsia="da-DK"/>
          </w:rPr>
          <w:t>her</w:t>
        </w:r>
      </w:hyperlink>
      <w:r>
        <w:rPr>
          <w:rFonts w:ascii="Maven Pro" w:hAnsi="Maven Pro"/>
          <w:color w:val="111111"/>
          <w:sz w:val="23"/>
          <w:szCs w:val="23"/>
          <w:lang w:eastAsia="da-DK"/>
        </w:rPr>
        <w:br/>
      </w:r>
      <w:r>
        <w:rPr>
          <w:rFonts w:ascii="Maven Pro" w:hAnsi="Maven Pro"/>
          <w:color w:val="111111"/>
          <w:sz w:val="23"/>
          <w:szCs w:val="23"/>
          <w:lang w:eastAsia="da-DK"/>
        </w:rPr>
        <w:br/>
      </w:r>
    </w:p>
    <w:p w14:paraId="2F37CCF8" w14:textId="045F9285" w:rsidR="003C7C58" w:rsidRDefault="003C7C58" w:rsidP="003C7C58">
      <w:pPr>
        <w:spacing w:after="158"/>
        <w:rPr>
          <w:rFonts w:ascii="Maven Pro" w:hAnsi="Maven Pro"/>
          <w:color w:val="111111"/>
          <w:sz w:val="23"/>
          <w:szCs w:val="23"/>
          <w:lang w:eastAsia="da-DK"/>
        </w:rPr>
      </w:pPr>
      <w:r>
        <w:rPr>
          <w:rFonts w:ascii="Maven Pro" w:hAnsi="Maven Pro"/>
          <w:i/>
          <w:iCs/>
          <w:color w:val="111111"/>
          <w:sz w:val="23"/>
          <w:szCs w:val="23"/>
          <w:lang w:eastAsia="da-DK"/>
        </w:rPr>
        <w:t>Som altid vil vi være med Dig hele vejen, når vi sammen går nye veje.</w:t>
      </w:r>
      <w:r>
        <w:rPr>
          <w:rFonts w:ascii="Maven Pro" w:hAnsi="Maven Pro"/>
          <w:color w:val="111111"/>
          <w:sz w:val="23"/>
          <w:szCs w:val="23"/>
          <w:lang w:eastAsia="da-DK"/>
        </w:rPr>
        <w:br/>
      </w:r>
      <w:r>
        <w:rPr>
          <w:rFonts w:ascii="Maven Pro" w:hAnsi="Maven Pro"/>
          <w:color w:val="111111"/>
          <w:sz w:val="23"/>
          <w:szCs w:val="23"/>
          <w:lang w:eastAsia="da-DK"/>
        </w:rPr>
        <w:br/>
      </w:r>
    </w:p>
    <w:p w14:paraId="0FEC46A4" w14:textId="64BD510B" w:rsidR="00A73DE3" w:rsidRDefault="00A73DE3" w:rsidP="00A73DE3">
      <w:pPr>
        <w:rPr>
          <w:rFonts w:asciiTheme="minorHAnsi" w:hAnsiTheme="minorHAnsi" w:cstheme="minorBidi"/>
          <w:b/>
          <w:lang w:eastAsia="da-DK"/>
        </w:rPr>
      </w:pPr>
      <w:r>
        <w:rPr>
          <w:b/>
          <w:lang w:eastAsia="da-DK"/>
        </w:rPr>
        <w:t>Med venlig hilsen</w:t>
      </w:r>
      <w:r>
        <w:rPr>
          <w:b/>
          <w:lang w:eastAsia="da-DK"/>
        </w:rPr>
        <w:br/>
      </w:r>
    </w:p>
    <w:p w14:paraId="765ECE01" w14:textId="77777777" w:rsidR="00A73DE3" w:rsidRDefault="00A73DE3" w:rsidP="00A73DE3">
      <w:pPr>
        <w:contextualSpacing/>
        <w:rPr>
          <w:b/>
          <w:lang w:eastAsia="da-DK"/>
        </w:rPr>
      </w:pPr>
      <w:r>
        <w:rPr>
          <w:b/>
          <w:lang w:eastAsia="da-DK"/>
        </w:rPr>
        <w:t>Jette Andersen</w:t>
      </w:r>
    </w:p>
    <w:p w14:paraId="2E11E0B2" w14:textId="77777777" w:rsidR="00A73DE3" w:rsidRDefault="00A73DE3" w:rsidP="00A73DE3">
      <w:pPr>
        <w:contextualSpacing/>
        <w:rPr>
          <w:b/>
          <w:lang w:eastAsia="da-DK"/>
        </w:rPr>
      </w:pPr>
      <w:r>
        <w:rPr>
          <w:b/>
          <w:lang w:eastAsia="da-DK"/>
        </w:rPr>
        <w:t xml:space="preserve">Direktør </w:t>
      </w:r>
      <w:proofErr w:type="spellStart"/>
      <w:r>
        <w:rPr>
          <w:b/>
          <w:lang w:eastAsia="da-DK"/>
        </w:rPr>
        <w:t>Sügro</w:t>
      </w:r>
      <w:proofErr w:type="spellEnd"/>
      <w:r>
        <w:rPr>
          <w:b/>
          <w:lang w:eastAsia="da-DK"/>
        </w:rPr>
        <w:t xml:space="preserve"> A/S</w:t>
      </w:r>
    </w:p>
    <w:p w14:paraId="5F52E27F" w14:textId="77777777" w:rsidR="00AE5382" w:rsidRPr="003C7C58" w:rsidRDefault="00AE5382" w:rsidP="003C7C58"/>
    <w:sectPr w:rsidR="00AE5382" w:rsidRPr="003C7C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ven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58"/>
    <w:rsid w:val="003C7C58"/>
    <w:rsid w:val="00423B58"/>
    <w:rsid w:val="00824B00"/>
    <w:rsid w:val="00A73DE3"/>
    <w:rsid w:val="00AE5382"/>
    <w:rsid w:val="00E32F70"/>
    <w:rsid w:val="00F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37B"/>
  <w15:chartTrackingRefBased/>
  <w15:docId w15:val="{75F5F815-B0D6-4004-A9C1-21D6E170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58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32F7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32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lbudsaviser.sugro.dk/foraar-202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Hansen</dc:creator>
  <cp:keywords/>
  <dc:description/>
  <cp:lastModifiedBy>Lene Hansen</cp:lastModifiedBy>
  <cp:revision>2</cp:revision>
  <dcterms:created xsi:type="dcterms:W3CDTF">2021-02-26T11:50:00Z</dcterms:created>
  <dcterms:modified xsi:type="dcterms:W3CDTF">2021-02-26T11:50:00Z</dcterms:modified>
</cp:coreProperties>
</file>